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EC" w:rsidRPr="001C188F" w:rsidRDefault="00D344EC" w:rsidP="00D344EC">
      <w:pPr>
        <w:widowControl/>
        <w:suppressAutoHyphens w:val="0"/>
        <w:overflowPunct/>
        <w:spacing w:before="0" w:after="0" w:line="240" w:lineRule="auto"/>
        <w:jc w:val="left"/>
        <w:rPr>
          <w:rFonts w:ascii="Century Gothic" w:hAnsi="Century Gothic"/>
          <w:b/>
          <w:bCs/>
          <w:color w:val="auto"/>
          <w:sz w:val="16"/>
          <w:szCs w:val="20"/>
        </w:rPr>
      </w:pPr>
      <w:r w:rsidRPr="001C188F">
        <w:rPr>
          <w:rFonts w:ascii="Century Gothic" w:hAnsi="Century Gothic"/>
          <w:b/>
          <w:bCs/>
          <w:color w:val="auto"/>
          <w:sz w:val="16"/>
          <w:szCs w:val="20"/>
        </w:rPr>
        <w:t>INFORMACIÓN BÁSICA SOBRE PROTECCIÓN DE DATOS</w:t>
      </w:r>
    </w:p>
    <w:p w:rsidR="00D344EC" w:rsidRPr="001C188F" w:rsidRDefault="00D344EC" w:rsidP="00D344EC">
      <w:pPr>
        <w:widowControl/>
        <w:suppressAutoHyphens w:val="0"/>
        <w:overflowPunct/>
        <w:spacing w:before="0" w:after="0" w:line="240" w:lineRule="auto"/>
        <w:jc w:val="left"/>
        <w:rPr>
          <w:rFonts w:ascii="Century Gothic" w:hAnsi="Century Gothic"/>
          <w:bCs/>
          <w:color w:val="auto"/>
          <w:sz w:val="16"/>
          <w:szCs w:val="20"/>
        </w:rPr>
      </w:pPr>
    </w:p>
    <w:p w:rsidR="00D344EC" w:rsidRPr="001C188F" w:rsidRDefault="00D344EC" w:rsidP="00D344EC">
      <w:pPr>
        <w:widowControl/>
        <w:suppressAutoHyphens w:val="0"/>
        <w:overflowPunct/>
        <w:spacing w:before="0" w:after="0" w:line="240" w:lineRule="auto"/>
        <w:rPr>
          <w:rFonts w:ascii="Century Gothic" w:hAnsi="Century Gothic"/>
          <w:b/>
          <w:bCs/>
          <w:color w:val="0070C0"/>
          <w:sz w:val="16"/>
          <w:szCs w:val="20"/>
        </w:rPr>
      </w:pPr>
      <w:r w:rsidRPr="001C188F">
        <w:rPr>
          <w:rFonts w:ascii="Century Gothic" w:hAnsi="Century Gothic"/>
          <w:b/>
          <w:bCs/>
          <w:color w:val="auto"/>
          <w:sz w:val="16"/>
          <w:szCs w:val="20"/>
        </w:rPr>
        <w:t>Responsable:</w:t>
      </w:r>
      <w:r w:rsidRPr="001C188F">
        <w:rPr>
          <w:rFonts w:ascii="Century Gothic" w:hAnsi="Century Gothic"/>
          <w:bCs/>
          <w:color w:val="auto"/>
          <w:sz w:val="16"/>
          <w:szCs w:val="20"/>
        </w:rPr>
        <w:tab/>
      </w:r>
      <w:r w:rsidRPr="001C188F">
        <w:rPr>
          <w:rFonts w:ascii="Century Gothic" w:hAnsi="Century Gothic"/>
          <w:b/>
          <w:bCs/>
          <w:color w:val="0070C0"/>
          <w:sz w:val="16"/>
          <w:szCs w:val="20"/>
        </w:rPr>
        <w:t xml:space="preserve"> LA MILAGROSA 88.S.L.</w:t>
      </w:r>
      <w:r w:rsidRPr="001C188F">
        <w:rPr>
          <w:rFonts w:ascii="Century Gothic" w:hAnsi="Century Gothic"/>
          <w:b/>
          <w:bCs/>
          <w:color w:val="0070C0"/>
          <w:sz w:val="16"/>
          <w:szCs w:val="20"/>
        </w:rPr>
        <w:tab/>
      </w:r>
      <w:r w:rsidRPr="001C188F">
        <w:rPr>
          <w:rFonts w:ascii="Century Gothic" w:hAnsi="Century Gothic"/>
          <w:b/>
          <w:bCs/>
          <w:color w:val="auto"/>
          <w:sz w:val="16"/>
          <w:szCs w:val="20"/>
        </w:rPr>
        <w:t xml:space="preserve">Finalidad: </w:t>
      </w:r>
      <w:r w:rsidRPr="001C188F">
        <w:rPr>
          <w:rFonts w:ascii="Century Gothic" w:hAnsi="Century Gothic"/>
          <w:bCs/>
          <w:color w:val="auto"/>
          <w:sz w:val="16"/>
          <w:szCs w:val="20"/>
        </w:rPr>
        <w:t xml:space="preserve">Gestión contable, fiscal y administrativa, prestación del servicio educativo, así como enviarle comunicaciones comerciales sobre nuestros productos y servicios. </w:t>
      </w:r>
      <w:r w:rsidRPr="001C188F">
        <w:rPr>
          <w:rFonts w:ascii="Century Gothic" w:hAnsi="Century Gothic"/>
          <w:b/>
          <w:bCs/>
          <w:color w:val="auto"/>
          <w:sz w:val="16"/>
          <w:szCs w:val="20"/>
        </w:rPr>
        <w:t xml:space="preserve">Legitimación: </w:t>
      </w:r>
      <w:r w:rsidRPr="001C188F">
        <w:rPr>
          <w:rFonts w:ascii="Century Gothic" w:hAnsi="Century Gothic"/>
          <w:bCs/>
          <w:color w:val="auto"/>
          <w:sz w:val="16"/>
          <w:szCs w:val="20"/>
        </w:rPr>
        <w:t xml:space="preserve">Consentimiento del interesado. Ejecución de un contrato. Interés legítimo del Responsable. </w:t>
      </w:r>
      <w:r w:rsidRPr="001C188F">
        <w:rPr>
          <w:rFonts w:ascii="Century Gothic" w:hAnsi="Century Gothic"/>
          <w:b/>
          <w:bCs/>
          <w:color w:val="auto"/>
          <w:sz w:val="16"/>
          <w:szCs w:val="20"/>
        </w:rPr>
        <w:t xml:space="preserve">Destinatarios: </w:t>
      </w:r>
      <w:r w:rsidRPr="001C188F">
        <w:rPr>
          <w:rFonts w:ascii="Century Gothic" w:hAnsi="Century Gothic"/>
          <w:bCs/>
          <w:color w:val="auto"/>
          <w:sz w:val="16"/>
          <w:szCs w:val="20"/>
        </w:rPr>
        <w:t xml:space="preserve">Están previstas cesiones de datos a: Administración pública con competencia en la materia. </w:t>
      </w:r>
      <w:r w:rsidRPr="001C188F">
        <w:rPr>
          <w:rFonts w:ascii="Century Gothic" w:hAnsi="Century Gothic"/>
          <w:b/>
          <w:bCs/>
          <w:color w:val="auto"/>
          <w:sz w:val="16"/>
          <w:szCs w:val="20"/>
        </w:rPr>
        <w:t xml:space="preserve">Derechos: </w:t>
      </w:r>
      <w:r w:rsidRPr="001C188F">
        <w:rPr>
          <w:rFonts w:ascii="Century Gothic" w:hAnsi="Century Gothic"/>
          <w:bCs/>
          <w:color w:val="auto"/>
          <w:sz w:val="16"/>
          <w:szCs w:val="20"/>
        </w:rPr>
        <w:t xml:space="preserve">Tiene derecho a acceder, rectificar y suprimir los datos, así como otros derechos, indicados en la información adicional, que puede ejercer enviando un correo electrónico con copia de su NIF a la siguiente dirección electrónica: </w:t>
      </w:r>
      <w:hyperlink r:id="rId5" w:history="1">
        <w:r w:rsidRPr="001C188F">
          <w:rPr>
            <w:rStyle w:val="Hipervnculo"/>
            <w:rFonts w:ascii="Century Gothic" w:hAnsi="Century Gothic"/>
            <w:b/>
            <w:bCs/>
            <w:sz w:val="16"/>
            <w:szCs w:val="20"/>
          </w:rPr>
          <w:t>secretaria@lamilagrosaformacion.es</w:t>
        </w:r>
      </w:hyperlink>
      <w:r w:rsidRPr="001C188F">
        <w:rPr>
          <w:rFonts w:ascii="Century Gothic" w:hAnsi="Century Gothic"/>
          <w:b/>
          <w:bCs/>
          <w:color w:val="0070C0"/>
          <w:sz w:val="16"/>
          <w:szCs w:val="20"/>
        </w:rPr>
        <w:t xml:space="preserve">. </w:t>
      </w:r>
      <w:r w:rsidRPr="001C188F">
        <w:rPr>
          <w:rFonts w:ascii="Century Gothic" w:hAnsi="Century Gothic"/>
          <w:b/>
          <w:bCs/>
          <w:color w:val="auto"/>
          <w:sz w:val="16"/>
          <w:szCs w:val="20"/>
        </w:rPr>
        <w:t xml:space="preserve">Procedencia: </w:t>
      </w:r>
      <w:r w:rsidRPr="001C188F">
        <w:rPr>
          <w:rFonts w:ascii="Century Gothic" w:hAnsi="Century Gothic"/>
          <w:bCs/>
          <w:color w:val="auto"/>
          <w:sz w:val="16"/>
          <w:szCs w:val="20"/>
        </w:rPr>
        <w:t xml:space="preserve">Propio interesado o representante legal. </w:t>
      </w:r>
      <w:r w:rsidRPr="001C188F">
        <w:rPr>
          <w:rFonts w:ascii="Century Gothic" w:hAnsi="Century Gothic"/>
          <w:b/>
          <w:bCs/>
          <w:color w:val="auto"/>
          <w:sz w:val="16"/>
          <w:szCs w:val="20"/>
        </w:rPr>
        <w:t xml:space="preserve">Información adicional: </w:t>
      </w:r>
      <w:r w:rsidRPr="001C188F">
        <w:rPr>
          <w:rFonts w:ascii="Century Gothic" w:hAnsi="Century Gothic"/>
          <w:bCs/>
          <w:color w:val="auto"/>
          <w:sz w:val="16"/>
          <w:szCs w:val="20"/>
        </w:rPr>
        <w:t>Puede consultar información adicional y detallada sobre Protección de Datos en nuestra web; www.lamilagrosaformacion.com</w:t>
      </w:r>
      <w:r w:rsidRPr="001C188F">
        <w:rPr>
          <w:rFonts w:ascii="Century Gothic" w:hAnsi="Century Gothic"/>
          <w:b/>
          <w:bCs/>
          <w:color w:val="0070C0"/>
          <w:sz w:val="16"/>
          <w:szCs w:val="20"/>
        </w:rPr>
        <w:t>.</w:t>
      </w:r>
    </w:p>
    <w:p w:rsidR="00D344EC" w:rsidRPr="001C188F" w:rsidRDefault="00D344EC" w:rsidP="00D344EC">
      <w:pPr>
        <w:widowControl/>
        <w:suppressAutoHyphens w:val="0"/>
        <w:overflowPunct/>
        <w:spacing w:before="0" w:after="0" w:line="240" w:lineRule="auto"/>
        <w:rPr>
          <w:rFonts w:ascii="Century Gothic" w:hAnsi="Century Gothic"/>
          <w:b/>
          <w:bCs/>
          <w:color w:val="0070C0"/>
          <w:sz w:val="16"/>
          <w:szCs w:val="20"/>
        </w:rPr>
      </w:pPr>
    </w:p>
    <w:p w:rsidR="00D344EC" w:rsidRPr="001C188F" w:rsidRDefault="00D344EC" w:rsidP="00D344EC">
      <w:pPr>
        <w:widowControl/>
        <w:suppressAutoHyphens w:val="0"/>
        <w:overflowPunct/>
        <w:spacing w:before="0" w:after="0" w:line="240" w:lineRule="auto"/>
        <w:rPr>
          <w:rFonts w:ascii="Century Gothic" w:hAnsi="Century Gothic" w:cs="Arial"/>
          <w:sz w:val="16"/>
          <w:szCs w:val="20"/>
        </w:rPr>
      </w:pPr>
      <w:r w:rsidRPr="001C188F">
        <w:rPr>
          <w:rFonts w:ascii="Century Gothic" w:hAnsi="Century Gothic"/>
          <w:bCs/>
          <w:color w:val="auto"/>
          <w:sz w:val="16"/>
          <w:szCs w:val="20"/>
        </w:rPr>
        <w:t xml:space="preserve">Sin perjuicio de lo anterior, el </w:t>
      </w:r>
      <w:r w:rsidRPr="001C188F">
        <w:rPr>
          <w:rFonts w:ascii="Century Gothic" w:hAnsi="Century Gothic" w:cs="Arial"/>
          <w:sz w:val="16"/>
          <w:szCs w:val="20"/>
        </w:rPr>
        <w:t xml:space="preserve">declarante arriba mencionado a tenor del artículo 3.2 de la </w:t>
      </w:r>
      <w:r w:rsidRPr="001C188F">
        <w:rPr>
          <w:rFonts w:ascii="Century Gothic" w:hAnsi="Century Gothic" w:cs="Arial"/>
          <w:b/>
          <w:sz w:val="16"/>
          <w:szCs w:val="20"/>
        </w:rPr>
        <w:t>Ley Orgánica 1/1982 de 5 de mayo,</w:t>
      </w:r>
      <w:r w:rsidRPr="001C188F">
        <w:rPr>
          <w:rFonts w:ascii="Century Gothic" w:hAnsi="Century Gothic" w:cs="Arial"/>
          <w:sz w:val="16"/>
          <w:szCs w:val="20"/>
        </w:rPr>
        <w:t xml:space="preserve"> de protección civil del derecho al honor, a la intimidad personal y familiar y a la propia imagen, autoriza a</w:t>
      </w:r>
      <w:r w:rsidRPr="001C188F">
        <w:rPr>
          <w:rFonts w:ascii="Century Gothic" w:hAnsi="Century Gothic"/>
          <w:b/>
          <w:bCs/>
          <w:color w:val="0070C0"/>
          <w:sz w:val="16"/>
          <w:szCs w:val="20"/>
        </w:rPr>
        <w:t xml:space="preserve"> LA MILAGROSA 88.S.L.</w:t>
      </w:r>
      <w:r w:rsidRPr="001C188F">
        <w:rPr>
          <w:rFonts w:ascii="Century Gothic" w:hAnsi="Century Gothic"/>
          <w:b/>
          <w:bCs/>
          <w:color w:val="0070C0"/>
          <w:sz w:val="16"/>
          <w:szCs w:val="20"/>
        </w:rPr>
        <w:tab/>
      </w:r>
      <w:r w:rsidRPr="001C188F">
        <w:rPr>
          <w:rFonts w:ascii="Century Gothic" w:hAnsi="Century Gothic" w:cs="Arial"/>
          <w:sz w:val="16"/>
          <w:szCs w:val="20"/>
        </w:rPr>
        <w:t>que pueda grabar y utilizar y/o publicar su imagen en:</w:t>
      </w:r>
    </w:p>
    <w:p w:rsidR="00D344EC" w:rsidRPr="001C188F" w:rsidRDefault="00D344EC" w:rsidP="00D344EC">
      <w:pPr>
        <w:widowControl/>
        <w:suppressAutoHyphens w:val="0"/>
        <w:overflowPunct/>
        <w:spacing w:before="0" w:after="0" w:line="240" w:lineRule="auto"/>
        <w:rPr>
          <w:rFonts w:ascii="Century Gothic" w:hAnsi="Century Gothic" w:cs="Arial"/>
          <w:sz w:val="16"/>
          <w:szCs w:val="20"/>
        </w:rPr>
      </w:pPr>
    </w:p>
    <w:p w:rsidR="00D344EC" w:rsidRPr="001C188F" w:rsidRDefault="00D344EC" w:rsidP="00D344EC">
      <w:pPr>
        <w:widowControl/>
        <w:suppressAutoHyphens w:val="0"/>
        <w:overflowPunct/>
        <w:spacing w:before="0" w:after="0" w:line="240" w:lineRule="auto"/>
        <w:rPr>
          <w:rFonts w:ascii="Century Gothic" w:hAnsi="Century Gothic"/>
          <w:b/>
          <w:bCs/>
          <w:color w:val="auto"/>
          <w:sz w:val="16"/>
          <w:szCs w:val="20"/>
        </w:rPr>
      </w:pPr>
      <w:r w:rsidRPr="001C188F">
        <w:rPr>
          <w:rFonts w:ascii="Century Gothic" w:hAnsi="Century Gothic" w:cs="Arial"/>
          <w:sz w:val="16"/>
          <w:szCs w:val="20"/>
        </w:rPr>
        <w:t>(Señalar por el interesado lo que proceda):</w:t>
      </w:r>
    </w:p>
    <w:p w:rsidR="00D344EC" w:rsidRPr="001C188F" w:rsidRDefault="00D344EC" w:rsidP="00D344EC">
      <w:pPr>
        <w:pStyle w:val="NormalWeb"/>
        <w:numPr>
          <w:ilvl w:val="0"/>
          <w:numId w:val="5"/>
        </w:numPr>
        <w:spacing w:line="240" w:lineRule="atLeast"/>
        <w:jc w:val="both"/>
        <w:rPr>
          <w:rFonts w:ascii="Century Gothic" w:hAnsi="Century Gothic" w:cs="Arial"/>
          <w:sz w:val="16"/>
          <w:szCs w:val="20"/>
        </w:rPr>
      </w:pPr>
      <w:r w:rsidRPr="001C188F">
        <w:rPr>
          <w:rFonts w:ascii="Century Gothic" w:hAnsi="Century Gothic" w:cs="Arial"/>
          <w:sz w:val="16"/>
          <w:szCs w:val="20"/>
        </w:rPr>
        <w:t>Además, autorizo la publicación de las imágenes en páginas webs propiedad o no del colegio.</w:t>
      </w:r>
    </w:p>
    <w:p w:rsidR="00D344EC" w:rsidRPr="00F822BE" w:rsidRDefault="00D344EC" w:rsidP="00F822BE">
      <w:pPr>
        <w:pStyle w:val="NormalWeb"/>
        <w:numPr>
          <w:ilvl w:val="0"/>
          <w:numId w:val="5"/>
        </w:numPr>
        <w:spacing w:line="240" w:lineRule="atLeast"/>
        <w:jc w:val="both"/>
        <w:rPr>
          <w:rFonts w:ascii="Century Gothic" w:hAnsi="Century Gothic" w:cs="Arial"/>
          <w:sz w:val="16"/>
          <w:szCs w:val="20"/>
        </w:rPr>
      </w:pPr>
      <w:r w:rsidRPr="001C188F">
        <w:rPr>
          <w:rFonts w:ascii="Century Gothic" w:hAnsi="Century Gothic" w:cs="Arial"/>
          <w:sz w:val="16"/>
          <w:szCs w:val="20"/>
        </w:rPr>
        <w:t xml:space="preserve">Publicación en redes sociales </w:t>
      </w:r>
      <w:r w:rsidR="007126BD">
        <w:rPr>
          <w:rFonts w:ascii="Century Gothic" w:hAnsi="Century Gothic" w:cs="Arial"/>
          <w:sz w:val="16"/>
          <w:szCs w:val="20"/>
        </w:rPr>
        <w:t>asociadas al centro</w:t>
      </w:r>
      <w:r w:rsidRPr="001C188F">
        <w:rPr>
          <w:rFonts w:ascii="Century Gothic" w:hAnsi="Century Gothic" w:cs="Arial"/>
          <w:sz w:val="16"/>
          <w:szCs w:val="20"/>
        </w:rPr>
        <w:t xml:space="preserve">: </w:t>
      </w:r>
      <w:proofErr w:type="spellStart"/>
      <w:r w:rsidRPr="001C188F">
        <w:rPr>
          <w:rFonts w:ascii="Century Gothic" w:hAnsi="Century Gothic" w:cs="Arial"/>
          <w:sz w:val="16"/>
          <w:szCs w:val="20"/>
        </w:rPr>
        <w:t>Twitter</w:t>
      </w:r>
      <w:proofErr w:type="spellEnd"/>
      <w:r w:rsidR="00F822BE">
        <w:rPr>
          <w:rFonts w:ascii="Century Gothic" w:hAnsi="Century Gothic" w:cs="Arial"/>
          <w:sz w:val="16"/>
          <w:szCs w:val="20"/>
        </w:rPr>
        <w:t xml:space="preserve">, </w:t>
      </w:r>
      <w:r w:rsidRPr="001C188F">
        <w:rPr>
          <w:rFonts w:ascii="Century Gothic" w:hAnsi="Century Gothic" w:cs="Arial"/>
          <w:sz w:val="16"/>
          <w:szCs w:val="20"/>
        </w:rPr>
        <w:t xml:space="preserve">Facebook, </w:t>
      </w:r>
      <w:proofErr w:type="spellStart"/>
      <w:r w:rsidRPr="001C188F">
        <w:rPr>
          <w:rFonts w:ascii="Century Gothic" w:hAnsi="Century Gothic" w:cs="Arial"/>
          <w:sz w:val="16"/>
          <w:szCs w:val="20"/>
        </w:rPr>
        <w:t>Linkedin</w:t>
      </w:r>
      <w:proofErr w:type="spellEnd"/>
      <w:r w:rsidRPr="001C188F">
        <w:rPr>
          <w:rFonts w:ascii="Century Gothic" w:hAnsi="Century Gothic" w:cs="Arial"/>
          <w:sz w:val="16"/>
          <w:szCs w:val="20"/>
        </w:rPr>
        <w:t xml:space="preserve">, </w:t>
      </w:r>
      <w:proofErr w:type="spellStart"/>
      <w:r w:rsidR="00F822BE">
        <w:rPr>
          <w:rFonts w:ascii="Century Gothic" w:hAnsi="Century Gothic" w:cs="Arial"/>
          <w:sz w:val="16"/>
          <w:szCs w:val="20"/>
        </w:rPr>
        <w:t>WhatsApp</w:t>
      </w:r>
      <w:proofErr w:type="spellEnd"/>
      <w:r w:rsidR="00F822BE" w:rsidRPr="001C188F">
        <w:rPr>
          <w:rFonts w:ascii="Century Gothic" w:hAnsi="Century Gothic" w:cs="Arial"/>
          <w:sz w:val="16"/>
          <w:szCs w:val="20"/>
        </w:rPr>
        <w:t xml:space="preserve">, </w:t>
      </w:r>
      <w:r w:rsidR="00F822BE">
        <w:rPr>
          <w:rFonts w:ascii="Century Gothic" w:hAnsi="Century Gothic" w:cs="Arial"/>
          <w:sz w:val="16"/>
          <w:szCs w:val="20"/>
        </w:rPr>
        <w:t>Zoom</w:t>
      </w:r>
      <w:r w:rsidR="00F822BE">
        <w:rPr>
          <w:rFonts w:ascii="Century Gothic" w:hAnsi="Century Gothic" w:cs="Arial"/>
          <w:sz w:val="16"/>
          <w:szCs w:val="20"/>
        </w:rPr>
        <w:t xml:space="preserve">, </w:t>
      </w:r>
      <w:proofErr w:type="spellStart"/>
      <w:r w:rsidR="00F822BE">
        <w:rPr>
          <w:rFonts w:ascii="Century Gothic" w:hAnsi="Century Gothic" w:cs="Arial"/>
          <w:sz w:val="16"/>
          <w:szCs w:val="20"/>
        </w:rPr>
        <w:t>Remind</w:t>
      </w:r>
      <w:proofErr w:type="spellEnd"/>
      <w:r w:rsidR="00F822BE">
        <w:rPr>
          <w:rFonts w:ascii="Century Gothic" w:hAnsi="Century Gothic" w:cs="Arial"/>
          <w:sz w:val="16"/>
          <w:szCs w:val="20"/>
        </w:rPr>
        <w:t xml:space="preserve">, Plataforma virtual lamilagrosaonline.es, </w:t>
      </w:r>
      <w:proofErr w:type="spellStart"/>
      <w:r w:rsidRPr="00F822BE">
        <w:rPr>
          <w:rFonts w:ascii="Century Gothic" w:hAnsi="Century Gothic" w:cs="Arial"/>
          <w:sz w:val="16"/>
          <w:szCs w:val="20"/>
        </w:rPr>
        <w:t>Instagram</w:t>
      </w:r>
      <w:proofErr w:type="spellEnd"/>
      <w:r w:rsidRPr="00F822BE">
        <w:rPr>
          <w:rFonts w:ascii="Century Gothic" w:hAnsi="Century Gothic" w:cs="Arial"/>
          <w:sz w:val="16"/>
          <w:szCs w:val="20"/>
        </w:rPr>
        <w:t xml:space="preserve">, Google Plus, </w:t>
      </w:r>
      <w:proofErr w:type="spellStart"/>
      <w:r w:rsidRPr="00F822BE">
        <w:rPr>
          <w:rFonts w:ascii="Century Gothic" w:hAnsi="Century Gothic" w:cs="Arial"/>
          <w:sz w:val="16"/>
          <w:szCs w:val="20"/>
        </w:rPr>
        <w:t>Youtube</w:t>
      </w:r>
      <w:proofErr w:type="spellEnd"/>
      <w:r w:rsidRPr="00F822BE">
        <w:rPr>
          <w:rFonts w:ascii="Century Gothic" w:hAnsi="Century Gothic" w:cs="Arial"/>
          <w:sz w:val="16"/>
          <w:szCs w:val="20"/>
        </w:rPr>
        <w:t xml:space="preserve"> y otras que se consideren oportunas.</w:t>
      </w:r>
    </w:p>
    <w:p w:rsidR="00D344EC" w:rsidRPr="001C188F" w:rsidRDefault="00D344EC" w:rsidP="00D344EC">
      <w:pPr>
        <w:pStyle w:val="NormalWeb"/>
        <w:numPr>
          <w:ilvl w:val="0"/>
          <w:numId w:val="5"/>
        </w:numPr>
        <w:spacing w:line="240" w:lineRule="atLeast"/>
        <w:jc w:val="both"/>
        <w:rPr>
          <w:rFonts w:ascii="Century Gothic" w:hAnsi="Century Gothic" w:cs="Arial"/>
          <w:sz w:val="16"/>
          <w:szCs w:val="20"/>
        </w:rPr>
      </w:pPr>
      <w:r w:rsidRPr="001C188F">
        <w:rPr>
          <w:rFonts w:ascii="Century Gothic" w:hAnsi="Century Gothic" w:cs="Arial"/>
          <w:sz w:val="16"/>
          <w:szCs w:val="20"/>
        </w:rPr>
        <w:t>Posible cesión de imágenes mías y/o de mi representado durante las actividad</w:t>
      </w:r>
      <w:r w:rsidR="00F822BE">
        <w:rPr>
          <w:rFonts w:ascii="Century Gothic" w:hAnsi="Century Gothic" w:cs="Arial"/>
          <w:sz w:val="16"/>
          <w:szCs w:val="20"/>
        </w:rPr>
        <w:t xml:space="preserve">es que se realicen en el curso tanto presencial como online, </w:t>
      </w:r>
      <w:r w:rsidRPr="001C188F">
        <w:rPr>
          <w:rFonts w:ascii="Century Gothic" w:hAnsi="Century Gothic" w:cs="Arial"/>
          <w:sz w:val="16"/>
          <w:szCs w:val="20"/>
        </w:rPr>
        <w:t xml:space="preserve">eventos, torneos o en los campamentos con fines lúdicos y educativos a los demás alumnos por medio de álbumes, orlas, memorias anuales, material didáctico, </w:t>
      </w:r>
      <w:proofErr w:type="spellStart"/>
      <w:r w:rsidRPr="001C188F">
        <w:rPr>
          <w:rFonts w:ascii="Century Gothic" w:hAnsi="Century Gothic" w:cs="Arial"/>
          <w:sz w:val="16"/>
          <w:szCs w:val="20"/>
        </w:rPr>
        <w:t>etc</w:t>
      </w:r>
      <w:proofErr w:type="spellEnd"/>
    </w:p>
    <w:p w:rsidR="00D344EC" w:rsidRPr="001C188F" w:rsidRDefault="00D344EC" w:rsidP="00D344EC">
      <w:pPr>
        <w:pStyle w:val="NormalWeb"/>
        <w:numPr>
          <w:ilvl w:val="0"/>
          <w:numId w:val="5"/>
        </w:numPr>
        <w:spacing w:line="240" w:lineRule="atLeast"/>
        <w:jc w:val="both"/>
        <w:rPr>
          <w:rFonts w:ascii="Century Gothic" w:hAnsi="Century Gothic" w:cs="Arial"/>
          <w:sz w:val="16"/>
          <w:szCs w:val="20"/>
        </w:rPr>
      </w:pPr>
      <w:bookmarkStart w:id="0" w:name="_GoBack"/>
      <w:bookmarkEnd w:id="0"/>
      <w:r w:rsidRPr="001C188F">
        <w:rPr>
          <w:rFonts w:ascii="Century Gothic" w:hAnsi="Century Gothic" w:cs="Arial"/>
          <w:sz w:val="16"/>
          <w:szCs w:val="20"/>
        </w:rPr>
        <w:t>Revistas y medios de comunicación relacionados con nuestras actividades.</w:t>
      </w:r>
    </w:p>
    <w:p w:rsidR="00D344EC" w:rsidRPr="001C188F" w:rsidRDefault="00D344EC" w:rsidP="00D344EC">
      <w:pPr>
        <w:pStyle w:val="NormalWeb"/>
        <w:numPr>
          <w:ilvl w:val="0"/>
          <w:numId w:val="5"/>
        </w:numPr>
        <w:spacing w:before="0" w:after="0"/>
        <w:ind w:left="1418"/>
        <w:jc w:val="both"/>
        <w:rPr>
          <w:rFonts w:ascii="Century Gothic" w:hAnsi="Century Gothic"/>
          <w:b/>
          <w:bCs/>
          <w:sz w:val="16"/>
          <w:szCs w:val="20"/>
        </w:rPr>
      </w:pPr>
      <w:r w:rsidRPr="001C188F">
        <w:rPr>
          <w:rFonts w:ascii="Century Gothic" w:hAnsi="Century Gothic" w:cs="Arial"/>
          <w:sz w:val="16"/>
          <w:szCs w:val="20"/>
        </w:rPr>
        <w:t>Así como cualquier otra actividad publicitaria asociada al centro.</w:t>
      </w:r>
    </w:p>
    <w:p w:rsidR="00D344EC" w:rsidRPr="001C188F" w:rsidRDefault="00D344EC" w:rsidP="001C188F">
      <w:pPr>
        <w:widowControl/>
        <w:suppressAutoHyphens w:val="0"/>
        <w:overflowPunct/>
        <w:spacing w:before="0" w:after="0" w:line="240" w:lineRule="auto"/>
        <w:jc w:val="left"/>
        <w:rPr>
          <w:rFonts w:ascii="Century Gothic" w:hAnsi="Century Gothic"/>
          <w:sz w:val="14"/>
          <w:szCs w:val="20"/>
        </w:rPr>
      </w:pPr>
      <w:bookmarkStart w:id="1" w:name="_Hlk514967487"/>
      <w:r w:rsidRPr="001C188F">
        <w:rPr>
          <w:rFonts w:ascii="Century Gothic" w:hAnsi="Century Gothic"/>
          <w:sz w:val="14"/>
          <w:szCs w:val="20"/>
        </w:rPr>
        <w:t>¿Quién es el responsable del tratamiento de sus datos?</w:t>
      </w:r>
    </w:p>
    <w:p w:rsidR="00D344EC" w:rsidRPr="001C188F" w:rsidRDefault="00D344EC" w:rsidP="00D344EC">
      <w:pPr>
        <w:pStyle w:val="ListParagraphPHPDOCX"/>
        <w:ind w:left="363"/>
        <w:rPr>
          <w:rFonts w:ascii="Century Gothic" w:hAnsi="Century Gothic"/>
          <w:b/>
          <w:color w:val="0070C0"/>
          <w:sz w:val="14"/>
          <w:szCs w:val="20"/>
        </w:rPr>
      </w:pPr>
      <w:r w:rsidRPr="001C188F">
        <w:rPr>
          <w:rFonts w:ascii="Century Gothic" w:hAnsi="Century Gothic"/>
          <w:b/>
          <w:color w:val="0070C0"/>
          <w:sz w:val="14"/>
          <w:szCs w:val="20"/>
        </w:rPr>
        <w:t xml:space="preserve"> LA MILAGROSA 88.S.L.</w:t>
      </w:r>
      <w:r w:rsidRPr="001C188F">
        <w:rPr>
          <w:rFonts w:ascii="Century Gothic" w:hAnsi="Century Gothic"/>
          <w:b/>
          <w:color w:val="0070C0"/>
          <w:sz w:val="14"/>
          <w:szCs w:val="20"/>
        </w:rPr>
        <w:tab/>
      </w:r>
    </w:p>
    <w:p w:rsidR="00D344EC" w:rsidRPr="001C188F" w:rsidRDefault="00D344EC" w:rsidP="00D344EC">
      <w:pPr>
        <w:pStyle w:val="ListParagraphPHPDOCX"/>
        <w:ind w:left="363"/>
        <w:rPr>
          <w:rFonts w:ascii="Century Gothic" w:hAnsi="Century Gothic"/>
          <w:b/>
          <w:color w:val="0070C0"/>
          <w:sz w:val="14"/>
          <w:szCs w:val="20"/>
        </w:rPr>
      </w:pPr>
      <w:r w:rsidRPr="001C188F">
        <w:rPr>
          <w:rFonts w:ascii="Century Gothic" w:hAnsi="Century Gothic"/>
          <w:b/>
          <w:color w:val="0070C0"/>
          <w:sz w:val="14"/>
          <w:szCs w:val="20"/>
        </w:rPr>
        <w:t>B78611266</w:t>
      </w:r>
      <w:r w:rsidRPr="001C188F">
        <w:rPr>
          <w:rFonts w:ascii="Century Gothic" w:hAnsi="Century Gothic"/>
          <w:b/>
          <w:color w:val="0070C0"/>
          <w:sz w:val="14"/>
          <w:szCs w:val="20"/>
        </w:rPr>
        <w:tab/>
      </w:r>
    </w:p>
    <w:p w:rsidR="00D344EC" w:rsidRPr="001C188F" w:rsidRDefault="00D344EC" w:rsidP="00D344EC">
      <w:pPr>
        <w:pStyle w:val="ListParagraphPHPDOCX"/>
        <w:ind w:left="363"/>
        <w:rPr>
          <w:rFonts w:ascii="Century Gothic" w:hAnsi="Century Gothic"/>
          <w:b/>
          <w:color w:val="0070C0"/>
          <w:sz w:val="14"/>
          <w:szCs w:val="20"/>
        </w:rPr>
      </w:pPr>
      <w:r w:rsidRPr="001C188F">
        <w:rPr>
          <w:rFonts w:ascii="Century Gothic" w:hAnsi="Century Gothic"/>
          <w:b/>
          <w:color w:val="0070C0"/>
          <w:sz w:val="14"/>
          <w:szCs w:val="20"/>
        </w:rPr>
        <w:t>PLAZA DEL TURIA S/N 28935 MOSTOLES MADRID</w:t>
      </w:r>
    </w:p>
    <w:p w:rsidR="00D344EC" w:rsidRPr="001C188F" w:rsidRDefault="00D344EC" w:rsidP="00D344EC">
      <w:pPr>
        <w:pStyle w:val="ListParagraphPHPDOCX"/>
        <w:ind w:left="363"/>
        <w:rPr>
          <w:rFonts w:ascii="Century Gothic" w:hAnsi="Century Gothic"/>
          <w:b/>
          <w:color w:val="0070C0"/>
          <w:sz w:val="14"/>
          <w:szCs w:val="20"/>
        </w:rPr>
      </w:pPr>
      <w:r w:rsidRPr="001C188F">
        <w:rPr>
          <w:rFonts w:ascii="Century Gothic" w:hAnsi="Century Gothic"/>
          <w:b/>
          <w:color w:val="0070C0"/>
          <w:sz w:val="14"/>
          <w:szCs w:val="20"/>
        </w:rPr>
        <w:t>916474451</w:t>
      </w:r>
    </w:p>
    <w:p w:rsidR="00D344EC" w:rsidRPr="001C188F" w:rsidRDefault="00D344EC" w:rsidP="00D344EC">
      <w:pPr>
        <w:pStyle w:val="ListParagraphPHPDOCX"/>
        <w:ind w:left="363"/>
        <w:rPr>
          <w:rFonts w:ascii="Century Gothic" w:hAnsi="Century Gothic"/>
          <w:b/>
          <w:color w:val="0070C0"/>
          <w:sz w:val="14"/>
          <w:szCs w:val="20"/>
        </w:rPr>
      </w:pPr>
      <w:r w:rsidRPr="001C188F">
        <w:rPr>
          <w:rFonts w:ascii="Century Gothic" w:hAnsi="Century Gothic"/>
          <w:b/>
          <w:color w:val="0070C0"/>
          <w:sz w:val="14"/>
          <w:szCs w:val="20"/>
        </w:rPr>
        <w:t>secretaria@lamilagrosaformacion.es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¿Con qué finalidad tratamos sus datos personales?</w:t>
      </w:r>
    </w:p>
    <w:p w:rsidR="00D344EC" w:rsidRPr="001C188F" w:rsidRDefault="00D344EC" w:rsidP="00D344EC">
      <w:pPr>
        <w:pStyle w:val="Custom-Normal"/>
        <w:rPr>
          <w:rFonts w:ascii="Century Gothic" w:hAnsi="Century Gothic"/>
          <w:sz w:val="14"/>
          <w:szCs w:val="20"/>
        </w:rPr>
      </w:pPr>
      <w:proofErr w:type="gramStart"/>
      <w:r w:rsidRPr="001C188F">
        <w:rPr>
          <w:rFonts w:ascii="Century Gothic" w:hAnsi="Century Gothic"/>
          <w:sz w:val="14"/>
          <w:szCs w:val="20"/>
        </w:rPr>
        <w:t xml:space="preserve">En </w:t>
      </w:r>
      <w:r w:rsidRPr="001C188F">
        <w:rPr>
          <w:rFonts w:ascii="Century Gothic" w:hAnsi="Century Gothic"/>
          <w:b/>
          <w:color w:val="0070C0"/>
          <w:sz w:val="14"/>
          <w:szCs w:val="20"/>
        </w:rPr>
        <w:t xml:space="preserve"> LA</w:t>
      </w:r>
      <w:proofErr w:type="gramEnd"/>
      <w:r w:rsidRPr="001C188F">
        <w:rPr>
          <w:rFonts w:ascii="Century Gothic" w:hAnsi="Century Gothic"/>
          <w:b/>
          <w:color w:val="0070C0"/>
          <w:sz w:val="14"/>
          <w:szCs w:val="20"/>
        </w:rPr>
        <w:t xml:space="preserve"> MILAGROSA 88.S.L.</w:t>
      </w:r>
      <w:r w:rsidRPr="001C188F">
        <w:rPr>
          <w:rFonts w:ascii="Century Gothic" w:hAnsi="Century Gothic"/>
          <w:b/>
          <w:color w:val="0070C0"/>
          <w:sz w:val="14"/>
          <w:szCs w:val="20"/>
        </w:rPr>
        <w:tab/>
      </w:r>
      <w:r w:rsidRPr="001C188F">
        <w:rPr>
          <w:rFonts w:ascii="Century Gothic" w:hAnsi="Century Gothic"/>
          <w:sz w:val="14"/>
          <w:szCs w:val="20"/>
        </w:rPr>
        <w:t>tratamos la información que nos facilitan las personas interesadas con el fin de Gestión contable, fiscal y administrativa, prestación del servicio educativo, así como enviarle comunicaciones comerciales sobre nuestros productos y servicios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¿Por cuánto tiempo conservaremos sus datos?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Se conservarán durante los plazos establecidos en las leyes fiscales y educativas vigentes para vencimiento de responsabilidades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¿Cuál es la legitimación para el tratamiento de sus datos?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Le indicamos la base legal para el tratamiento de sus datos:</w:t>
      </w:r>
    </w:p>
    <w:p w:rsidR="00D344EC" w:rsidRPr="001C188F" w:rsidRDefault="00D344EC" w:rsidP="00D344EC">
      <w:pPr>
        <w:pStyle w:val="Prrafodelista"/>
        <w:numPr>
          <w:ilvl w:val="0"/>
          <w:numId w:val="1"/>
        </w:numPr>
        <w:shd w:val="clear" w:color="auto" w:fill="FFFFFF"/>
        <w:overflowPunct/>
        <w:rPr>
          <w:rFonts w:ascii="Century Gothic" w:hAnsi="Century Gothic"/>
          <w:sz w:val="14"/>
          <w:szCs w:val="20"/>
        </w:rPr>
      </w:pPr>
      <w:r w:rsidRPr="001C188F">
        <w:rPr>
          <w:rFonts w:ascii="Century Gothic" w:hAnsi="Century Gothic"/>
          <w:sz w:val="14"/>
          <w:szCs w:val="20"/>
        </w:rPr>
        <w:t>Consentimiento del interesado: Consentimiento explícito</w:t>
      </w:r>
    </w:p>
    <w:p w:rsidR="00D344EC" w:rsidRPr="001C188F" w:rsidRDefault="00D344EC" w:rsidP="00D344EC">
      <w:pPr>
        <w:pStyle w:val="Prrafodelista"/>
        <w:numPr>
          <w:ilvl w:val="0"/>
          <w:numId w:val="1"/>
        </w:numPr>
        <w:shd w:val="clear" w:color="auto" w:fill="FFFFFF"/>
        <w:overflowPunct/>
        <w:rPr>
          <w:rFonts w:ascii="Century Gothic" w:hAnsi="Century Gothic"/>
          <w:sz w:val="14"/>
          <w:szCs w:val="20"/>
        </w:rPr>
      </w:pPr>
      <w:r w:rsidRPr="001C188F">
        <w:rPr>
          <w:rFonts w:ascii="Century Gothic" w:hAnsi="Century Gothic"/>
          <w:sz w:val="14"/>
          <w:szCs w:val="20"/>
        </w:rPr>
        <w:t>Ejecución de un contrato: Matricula</w:t>
      </w:r>
    </w:p>
    <w:p w:rsidR="00D344EC" w:rsidRPr="001C188F" w:rsidRDefault="00D344EC" w:rsidP="00D344EC">
      <w:pPr>
        <w:pStyle w:val="Prrafodelista"/>
        <w:numPr>
          <w:ilvl w:val="0"/>
          <w:numId w:val="1"/>
        </w:numPr>
        <w:shd w:val="clear" w:color="auto" w:fill="FFFFFF"/>
        <w:overflowPunct/>
        <w:rPr>
          <w:rFonts w:ascii="Century Gothic" w:hAnsi="Century Gothic"/>
          <w:sz w:val="14"/>
          <w:szCs w:val="20"/>
        </w:rPr>
      </w:pPr>
      <w:r w:rsidRPr="001C188F">
        <w:rPr>
          <w:rFonts w:ascii="Century Gothic" w:hAnsi="Century Gothic"/>
          <w:sz w:val="14"/>
          <w:szCs w:val="20"/>
        </w:rPr>
        <w:t>Interés legítimo del Responsable: Envío de comunicaciones comerciales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¿A qué destinatarios se comunicarán sus datos?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Los datos se comunicarán a los siguientes destinatarios:</w:t>
      </w:r>
    </w:p>
    <w:p w:rsidR="00D344EC" w:rsidRPr="001C188F" w:rsidRDefault="00D344EC" w:rsidP="00D344EC">
      <w:pPr>
        <w:pStyle w:val="Prrafodelista"/>
        <w:numPr>
          <w:ilvl w:val="0"/>
          <w:numId w:val="2"/>
        </w:numPr>
        <w:shd w:val="clear" w:color="auto" w:fill="FFFFFF"/>
        <w:overflowPunct/>
        <w:jc w:val="left"/>
        <w:rPr>
          <w:rFonts w:ascii="Century Gothic" w:hAnsi="Century Gothic"/>
          <w:sz w:val="14"/>
          <w:szCs w:val="20"/>
        </w:rPr>
      </w:pPr>
      <w:r w:rsidRPr="001C188F">
        <w:rPr>
          <w:rFonts w:ascii="Century Gothic" w:hAnsi="Century Gothic"/>
          <w:sz w:val="14"/>
          <w:szCs w:val="20"/>
        </w:rPr>
        <w:t xml:space="preserve">Administración pública con competencia en la materia, con la finalidad de Cumplimiento de obligaciones </w:t>
      </w:r>
      <w:r w:rsidRPr="001C188F">
        <w:rPr>
          <w:rFonts w:ascii="Century Gothic" w:hAnsi="Century Gothic"/>
          <w:sz w:val="14"/>
          <w:szCs w:val="20"/>
        </w:rPr>
        <w:lastRenderedPageBreak/>
        <w:t>legales.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¿Transferencias de datos a terceros países?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No están previstas transferencias de datos a terceros países.</w:t>
      </w:r>
    </w:p>
    <w:bookmarkEnd w:id="1"/>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¿Cuáles son sus derechos cuando nos facilita sus datos?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 xml:space="preserve">Cualquier persona tiene derecho a obtener confirmación sobre si </w:t>
      </w:r>
      <w:proofErr w:type="gramStart"/>
      <w:r w:rsidRPr="001C188F">
        <w:rPr>
          <w:rFonts w:ascii="Century Gothic" w:hAnsi="Century Gothic"/>
          <w:sz w:val="14"/>
          <w:szCs w:val="20"/>
        </w:rPr>
        <w:t xml:space="preserve">en </w:t>
      </w:r>
      <w:r w:rsidRPr="001C188F">
        <w:rPr>
          <w:rFonts w:ascii="Century Gothic" w:hAnsi="Century Gothic"/>
          <w:b/>
          <w:color w:val="0070C0"/>
          <w:sz w:val="14"/>
          <w:szCs w:val="20"/>
        </w:rPr>
        <w:t xml:space="preserve"> LA</w:t>
      </w:r>
      <w:proofErr w:type="gramEnd"/>
      <w:r w:rsidRPr="001C188F">
        <w:rPr>
          <w:rFonts w:ascii="Century Gothic" w:hAnsi="Century Gothic"/>
          <w:b/>
          <w:color w:val="0070C0"/>
          <w:sz w:val="14"/>
          <w:szCs w:val="20"/>
        </w:rPr>
        <w:t xml:space="preserve"> MILAGROSA 88.S.L.</w:t>
      </w:r>
      <w:r w:rsidRPr="001C188F">
        <w:rPr>
          <w:rFonts w:ascii="Century Gothic" w:hAnsi="Century Gothic"/>
          <w:b/>
          <w:color w:val="0070C0"/>
          <w:sz w:val="14"/>
          <w:szCs w:val="20"/>
        </w:rPr>
        <w:tab/>
      </w:r>
      <w:r w:rsidRPr="001C188F">
        <w:rPr>
          <w:rFonts w:ascii="Century Gothic" w:hAnsi="Century Gothic"/>
          <w:sz w:val="14"/>
          <w:szCs w:val="20"/>
        </w:rPr>
        <w:t>estamos tratando datos personales que les conciernan, o no.</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 xml:space="preserve">Las personas interesadas tienen derecho a acceder a sus datos personales, así como a solicitar la rectificación de los datos inexactos o, en su caso, solicitar su supresión cuando, entre otros motivos, los datos ya no </w:t>
      </w:r>
      <w:proofErr w:type="gramStart"/>
      <w:r w:rsidRPr="001C188F">
        <w:rPr>
          <w:rFonts w:ascii="Century Gothic" w:hAnsi="Century Gothic"/>
          <w:sz w:val="14"/>
          <w:szCs w:val="20"/>
        </w:rPr>
        <w:t>sean</w:t>
      </w:r>
      <w:proofErr w:type="gramEnd"/>
      <w:r w:rsidRPr="001C188F">
        <w:rPr>
          <w:rFonts w:ascii="Century Gothic" w:hAnsi="Century Gothic"/>
          <w:sz w:val="14"/>
          <w:szCs w:val="20"/>
        </w:rPr>
        <w:t xml:space="preserve"> necesarios para los fines que fueron recogidos.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En determinadas circunstancias, los interesados podrán solicitar la limitación del tratamiento de sus datos, en cuyo caso únicamente los conservaremos para el ejercicio o la defensa de reclamaciones.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En determinadas circunstancias y por motivos relacionados con su situación particular, los interesados podrán oponerse al tratamiento de sus datos. En este caso</w:t>
      </w:r>
      <w:proofErr w:type="gramStart"/>
      <w:r w:rsidRPr="001C188F">
        <w:rPr>
          <w:rFonts w:ascii="Century Gothic" w:hAnsi="Century Gothic"/>
          <w:sz w:val="14"/>
          <w:szCs w:val="20"/>
        </w:rPr>
        <w:t xml:space="preserve">, </w:t>
      </w:r>
      <w:r w:rsidRPr="001C188F">
        <w:rPr>
          <w:rFonts w:ascii="Century Gothic" w:hAnsi="Century Gothic"/>
          <w:b/>
          <w:color w:val="0070C0"/>
          <w:sz w:val="14"/>
          <w:szCs w:val="20"/>
        </w:rPr>
        <w:t xml:space="preserve"> LA</w:t>
      </w:r>
      <w:proofErr w:type="gramEnd"/>
      <w:r w:rsidRPr="001C188F">
        <w:rPr>
          <w:rFonts w:ascii="Century Gothic" w:hAnsi="Century Gothic"/>
          <w:b/>
          <w:color w:val="0070C0"/>
          <w:sz w:val="14"/>
          <w:szCs w:val="20"/>
        </w:rPr>
        <w:t xml:space="preserve"> MILAGROSA 88.S.L.</w:t>
      </w:r>
      <w:r w:rsidRPr="001C188F">
        <w:rPr>
          <w:rFonts w:ascii="Century Gothic" w:hAnsi="Century Gothic"/>
          <w:b/>
          <w:color w:val="0070C0"/>
          <w:sz w:val="14"/>
          <w:szCs w:val="20"/>
        </w:rPr>
        <w:tab/>
      </w:r>
      <w:r w:rsidRPr="001C188F">
        <w:rPr>
          <w:rFonts w:ascii="Century Gothic" w:hAnsi="Century Gothic"/>
          <w:sz w:val="14"/>
          <w:szCs w:val="20"/>
        </w:rPr>
        <w:t>dejará de tratar los datos, salvo por motivos legítimos imperiosos, o el ejercicio o la defensa de posibles reclamaciones.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 xml:space="preserve">Podrá ejercitar materialmente sus derechos de la siguiente forma: Tiene derecho a acceder, rectificar y suprimir los datos, así como otros derechos, indicados en la información adicional, que puede ejercer enviando un correo electrónico con copia de su NIF a la siguiente dirección electrónica. </w:t>
      </w:r>
      <w:r w:rsidRPr="001C188F">
        <w:rPr>
          <w:rFonts w:ascii="Century Gothic" w:hAnsi="Century Gothic"/>
          <w:b/>
          <w:color w:val="0070C0"/>
          <w:sz w:val="14"/>
          <w:szCs w:val="20"/>
        </w:rPr>
        <w:t>secretaria@lamilagrosaformacion.es).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Si ha otorgado su consentimiento para alguna finalidad concreta, tiene derecho a retirar el consentimiento otorgado en cualquier momento, sin que ello afecte a la licitud del tratamiento basado en el consentimiento previo a su retirada.</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rsidR="00D344EC" w:rsidRPr="001C188F" w:rsidRDefault="00D344EC" w:rsidP="00D344EC">
      <w:pPr>
        <w:pStyle w:val="Custom-ListaGeneral-Nivel1"/>
        <w:numPr>
          <w:ilvl w:val="0"/>
          <w:numId w:val="4"/>
        </w:numPr>
        <w:ind w:left="284"/>
        <w:rPr>
          <w:rFonts w:ascii="Century Gothic" w:hAnsi="Century Gothic"/>
          <w:sz w:val="14"/>
          <w:szCs w:val="20"/>
        </w:rPr>
      </w:pPr>
      <w:r w:rsidRPr="001C188F">
        <w:rPr>
          <w:rFonts w:ascii="Century Gothic" w:hAnsi="Century Gothic"/>
          <w:sz w:val="14"/>
          <w:szCs w:val="20"/>
        </w:rPr>
        <w:t>¿Cómo hemos obtenido sus datos?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 xml:space="preserve">Los datos personales que tratamos </w:t>
      </w:r>
      <w:proofErr w:type="gramStart"/>
      <w:r w:rsidRPr="001C188F">
        <w:rPr>
          <w:rFonts w:ascii="Century Gothic" w:hAnsi="Century Gothic"/>
          <w:sz w:val="14"/>
          <w:szCs w:val="20"/>
        </w:rPr>
        <w:t xml:space="preserve">en </w:t>
      </w:r>
      <w:r w:rsidRPr="001C188F">
        <w:rPr>
          <w:rFonts w:ascii="Century Gothic" w:hAnsi="Century Gothic"/>
          <w:b/>
          <w:color w:val="0070C0"/>
          <w:sz w:val="14"/>
          <w:szCs w:val="20"/>
        </w:rPr>
        <w:t xml:space="preserve"> LA</w:t>
      </w:r>
      <w:proofErr w:type="gramEnd"/>
      <w:r w:rsidRPr="001C188F">
        <w:rPr>
          <w:rFonts w:ascii="Century Gothic" w:hAnsi="Century Gothic"/>
          <w:b/>
          <w:color w:val="0070C0"/>
          <w:sz w:val="14"/>
          <w:szCs w:val="20"/>
        </w:rPr>
        <w:t xml:space="preserve"> MILAGROSA 88.S.L.</w:t>
      </w:r>
      <w:r w:rsidRPr="001C188F">
        <w:rPr>
          <w:rFonts w:ascii="Century Gothic" w:hAnsi="Century Gothic"/>
          <w:b/>
          <w:color w:val="0070C0"/>
          <w:sz w:val="14"/>
          <w:szCs w:val="20"/>
        </w:rPr>
        <w:tab/>
      </w:r>
      <w:r w:rsidRPr="001C188F">
        <w:rPr>
          <w:rFonts w:ascii="Century Gothic" w:hAnsi="Century Gothic"/>
          <w:sz w:val="14"/>
          <w:szCs w:val="20"/>
        </w:rPr>
        <w:t>proceden del propio interesado o su representante legal</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 xml:space="preserve">Las categorías de datos que se tratan son: </w:t>
      </w:r>
    </w:p>
    <w:p w:rsidR="00D344EC" w:rsidRPr="001C188F" w:rsidRDefault="00D344EC" w:rsidP="00D344EC">
      <w:pPr>
        <w:pStyle w:val="Custom-Normal"/>
        <w:numPr>
          <w:ilvl w:val="0"/>
          <w:numId w:val="3"/>
        </w:numPr>
        <w:overflowPunct/>
        <w:rPr>
          <w:rFonts w:ascii="Century Gothic" w:hAnsi="Century Gothic"/>
          <w:sz w:val="14"/>
          <w:szCs w:val="20"/>
        </w:rPr>
      </w:pPr>
      <w:r w:rsidRPr="001C188F">
        <w:rPr>
          <w:rFonts w:ascii="Century Gothic" w:hAnsi="Century Gothic"/>
          <w:sz w:val="14"/>
          <w:szCs w:val="20"/>
        </w:rPr>
        <w:t>Datos identificativos</w:t>
      </w:r>
    </w:p>
    <w:p w:rsidR="00D344EC" w:rsidRPr="001C188F" w:rsidRDefault="00D344EC" w:rsidP="00D344EC">
      <w:pPr>
        <w:pStyle w:val="Custom-Normal"/>
        <w:numPr>
          <w:ilvl w:val="0"/>
          <w:numId w:val="3"/>
        </w:numPr>
        <w:overflowPunct/>
        <w:rPr>
          <w:rFonts w:ascii="Century Gothic" w:hAnsi="Century Gothic"/>
          <w:sz w:val="14"/>
          <w:szCs w:val="20"/>
        </w:rPr>
      </w:pPr>
      <w:r w:rsidRPr="001C188F">
        <w:rPr>
          <w:rFonts w:ascii="Century Gothic" w:hAnsi="Century Gothic"/>
          <w:sz w:val="14"/>
          <w:szCs w:val="20"/>
        </w:rPr>
        <w:t>Direcciones postales y electrónicas</w:t>
      </w:r>
    </w:p>
    <w:p w:rsidR="00D344EC" w:rsidRPr="001C188F" w:rsidRDefault="00D344EC" w:rsidP="00D344EC">
      <w:pPr>
        <w:pStyle w:val="Custom-Normal"/>
        <w:numPr>
          <w:ilvl w:val="0"/>
          <w:numId w:val="3"/>
        </w:numPr>
        <w:overflowPunct/>
        <w:rPr>
          <w:rFonts w:ascii="Century Gothic" w:hAnsi="Century Gothic"/>
          <w:sz w:val="14"/>
          <w:szCs w:val="20"/>
        </w:rPr>
      </w:pPr>
      <w:r w:rsidRPr="001C188F">
        <w:rPr>
          <w:rFonts w:ascii="Century Gothic" w:hAnsi="Century Gothic"/>
          <w:sz w:val="14"/>
          <w:szCs w:val="20"/>
        </w:rPr>
        <w:t>Información comercial</w:t>
      </w:r>
    </w:p>
    <w:p w:rsidR="00D344EC" w:rsidRPr="001C188F" w:rsidRDefault="00D344EC" w:rsidP="00D344EC">
      <w:pPr>
        <w:pStyle w:val="Custom-Normal"/>
        <w:numPr>
          <w:ilvl w:val="0"/>
          <w:numId w:val="3"/>
        </w:numPr>
        <w:overflowPunct/>
        <w:rPr>
          <w:rFonts w:ascii="Century Gothic" w:hAnsi="Century Gothic"/>
          <w:sz w:val="14"/>
          <w:szCs w:val="20"/>
        </w:rPr>
      </w:pPr>
      <w:r w:rsidRPr="001C188F">
        <w:rPr>
          <w:rFonts w:ascii="Century Gothic" w:hAnsi="Century Gothic"/>
          <w:sz w:val="14"/>
          <w:szCs w:val="20"/>
        </w:rPr>
        <w:t>Datos económicos</w:t>
      </w:r>
    </w:p>
    <w:p w:rsidR="00D344EC" w:rsidRPr="001C188F" w:rsidRDefault="00D344EC" w:rsidP="00D344EC">
      <w:pPr>
        <w:pStyle w:val="Custom-Normal"/>
        <w:rPr>
          <w:rFonts w:ascii="Century Gothic" w:hAnsi="Century Gothic"/>
          <w:sz w:val="14"/>
          <w:szCs w:val="20"/>
        </w:rPr>
      </w:pPr>
      <w:r w:rsidRPr="001C188F">
        <w:rPr>
          <w:rFonts w:ascii="Century Gothic" w:hAnsi="Century Gothic"/>
          <w:sz w:val="14"/>
          <w:szCs w:val="20"/>
        </w:rPr>
        <w:t>No se tratan categorías especiales de datos personales (son aquellos datos que revelen el origen étnico o racial, las opiniones políticas, las convicciones religiosas o filosóficas, o la afiliación sindical, datos genéticos, datos biométricos dirigidos a identificar de manera unívoca a una persona física, datos relativos a la salud o datos relativos a la vida sexual o la orientación sexual de una persona física).</w:t>
      </w:r>
    </w:p>
    <w:p w:rsidR="00514A7C" w:rsidRPr="001C188F" w:rsidRDefault="00514A7C" w:rsidP="00D344EC">
      <w:pPr>
        <w:widowControl/>
        <w:suppressAutoHyphens w:val="0"/>
        <w:overflowPunct/>
        <w:spacing w:before="0" w:after="0" w:line="240" w:lineRule="auto"/>
        <w:jc w:val="left"/>
        <w:rPr>
          <w:rFonts w:ascii="Century Gothic" w:hAnsi="Century Gothic"/>
          <w:color w:val="00000A"/>
          <w:sz w:val="16"/>
          <w:szCs w:val="20"/>
        </w:rPr>
      </w:pPr>
    </w:p>
    <w:sectPr w:rsidR="00514A7C" w:rsidRPr="001C1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A85"/>
    <w:multiLevelType w:val="hybridMultilevel"/>
    <w:tmpl w:val="2C426F48"/>
    <w:lvl w:ilvl="0" w:tplc="713C7BB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C05255E"/>
    <w:multiLevelType w:val="hybridMultilevel"/>
    <w:tmpl w:val="8C46F400"/>
    <w:lvl w:ilvl="0" w:tplc="6FFC8042">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nsid w:val="2E681976"/>
    <w:multiLevelType w:val="multilevel"/>
    <w:tmpl w:val="DCAC4BD8"/>
    <w:lvl w:ilvl="0">
      <w:start w:val="1"/>
      <w:numFmt w:val="bullet"/>
      <w:lvlText w:val="▪"/>
      <w:lvlJc w:val="left"/>
      <w:pPr>
        <w:tabs>
          <w:tab w:val="num" w:pos="720"/>
        </w:tabs>
        <w:ind w:left="720" w:hanging="360"/>
      </w:pPr>
      <w:rPr>
        <w:rFonts w:ascii="OpenSymbol" w:hAnsi="Open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
    <w:nsid w:val="33EC2F70"/>
    <w:multiLevelType w:val="multilevel"/>
    <w:tmpl w:val="4BA8D802"/>
    <w:lvl w:ilvl="0">
      <w:start w:val="1"/>
      <w:numFmt w:val="bullet"/>
      <w:lvlText w:val="▪"/>
      <w:lvlJc w:val="left"/>
      <w:pPr>
        <w:tabs>
          <w:tab w:val="num" w:pos="720"/>
        </w:tabs>
        <w:ind w:left="720" w:hanging="360"/>
      </w:pPr>
      <w:rPr>
        <w:rFonts w:ascii="OpenSymbol" w:hAnsi="Open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4">
    <w:nsid w:val="7D045FC3"/>
    <w:multiLevelType w:val="multilevel"/>
    <w:tmpl w:val="EBACE2D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EC"/>
    <w:rsid w:val="001C188F"/>
    <w:rsid w:val="00514A7C"/>
    <w:rsid w:val="007126BD"/>
    <w:rsid w:val="00D344EC"/>
    <w:rsid w:val="00F822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E6FB9-6A8C-4FCA-9EC6-FF392EF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EC"/>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44EC"/>
    <w:pPr>
      <w:spacing w:before="0" w:after="0"/>
    </w:pPr>
  </w:style>
  <w:style w:type="paragraph" w:customStyle="1" w:styleId="Custom-Normal">
    <w:name w:val="Custom-Normal"/>
    <w:rsid w:val="00D344EC"/>
    <w:pPr>
      <w:widowControl w:val="0"/>
      <w:shd w:val="clear" w:color="auto" w:fill="FFFFFF"/>
      <w:suppressAutoHyphens/>
      <w:overflowPunct w:val="0"/>
      <w:spacing w:before="170" w:after="170" w:line="360" w:lineRule="auto"/>
      <w:jc w:val="both"/>
    </w:pPr>
    <w:rPr>
      <w:rFonts w:ascii="Times New Roman" w:eastAsia="Droid Sans Fallback" w:hAnsi="Times New Roman" w:cs="FreeSans"/>
      <w:color w:val="00000A"/>
      <w:sz w:val="24"/>
      <w:szCs w:val="24"/>
      <w:lang w:eastAsia="zh-CN" w:bidi="hi-IN"/>
    </w:rPr>
  </w:style>
  <w:style w:type="paragraph" w:customStyle="1" w:styleId="Custom-Titulo1">
    <w:name w:val="Custom-Titulo1"/>
    <w:rsid w:val="00D344EC"/>
    <w:pPr>
      <w:widowControl w:val="0"/>
      <w:suppressAutoHyphens/>
      <w:overflowPunct w:val="0"/>
      <w:spacing w:before="170" w:after="170" w:line="360" w:lineRule="auto"/>
      <w:textAlignment w:val="bottom"/>
    </w:pPr>
    <w:rPr>
      <w:rFonts w:ascii="Times New Roman" w:eastAsia="Droid Sans Fallback" w:hAnsi="Times New Roman" w:cs="FreeSans"/>
      <w:b/>
      <w:color w:val="00000A"/>
      <w:sz w:val="28"/>
      <w:szCs w:val="24"/>
      <w:lang w:eastAsia="zh-CN" w:bidi="hi-IN"/>
    </w:rPr>
  </w:style>
  <w:style w:type="paragraph" w:customStyle="1" w:styleId="Custom-ListaGeneral-Nivel1">
    <w:name w:val="Custom-ListaGeneral-Nivel1"/>
    <w:basedOn w:val="Normal"/>
    <w:rsid w:val="00D344EC"/>
    <w:pPr>
      <w:shd w:val="clear" w:color="auto" w:fill="FFFFFF"/>
      <w:spacing w:before="170" w:after="170"/>
      <w:outlineLvl w:val="0"/>
    </w:pPr>
    <w:rPr>
      <w:b/>
      <w:color w:val="00000A"/>
      <w:sz w:val="28"/>
    </w:rPr>
  </w:style>
  <w:style w:type="paragraph" w:customStyle="1" w:styleId="ListParagraphPHPDOCX">
    <w:name w:val="List Paragraph PHPDOCX"/>
    <w:basedOn w:val="Normal"/>
    <w:uiPriority w:val="34"/>
    <w:qFormat/>
    <w:rsid w:val="00D344EC"/>
    <w:pPr>
      <w:ind w:left="720"/>
      <w:contextualSpacing/>
    </w:pPr>
  </w:style>
  <w:style w:type="paragraph" w:styleId="NormalWeb">
    <w:name w:val="Normal (Web)"/>
    <w:basedOn w:val="Normal"/>
    <w:uiPriority w:val="99"/>
    <w:unhideWhenUsed/>
    <w:rsid w:val="00D344EC"/>
    <w:pPr>
      <w:widowControl/>
      <w:suppressAutoHyphens w:val="0"/>
      <w:overflowPunct/>
      <w:spacing w:before="100" w:beforeAutospacing="1" w:after="100" w:afterAutospacing="1" w:line="240" w:lineRule="auto"/>
      <w:jc w:val="left"/>
    </w:pPr>
    <w:rPr>
      <w:rFonts w:eastAsiaTheme="minorEastAsia" w:cs="Times New Roman"/>
      <w:color w:val="auto"/>
      <w:lang w:eastAsia="es-ES" w:bidi="ar-SA"/>
    </w:rPr>
  </w:style>
  <w:style w:type="character" w:styleId="Hipervnculo">
    <w:name w:val="Hyperlink"/>
    <w:basedOn w:val="Fuentedeprrafopredeter"/>
    <w:uiPriority w:val="99"/>
    <w:unhideWhenUsed/>
    <w:rsid w:val="00D344EC"/>
    <w:rPr>
      <w:color w:val="0563C1" w:themeColor="hyperlink"/>
      <w:u w:val="single"/>
    </w:rPr>
  </w:style>
  <w:style w:type="paragraph" w:styleId="Textodeglobo">
    <w:name w:val="Balloon Text"/>
    <w:basedOn w:val="Normal"/>
    <w:link w:val="TextodegloboCar"/>
    <w:uiPriority w:val="99"/>
    <w:semiHidden/>
    <w:unhideWhenUsed/>
    <w:rsid w:val="001C188F"/>
    <w:pPr>
      <w:spacing w:before="0"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C188F"/>
    <w:rPr>
      <w:rFonts w:ascii="Segoe UI" w:eastAsia="Droid Sans Fallback" w:hAnsi="Segoe UI" w:cs="Mangal"/>
      <w:color w:val="000000"/>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poma@copom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2019-03-05T09:45:00Z</cp:lastPrinted>
  <dcterms:created xsi:type="dcterms:W3CDTF">2018-10-22T10:17:00Z</dcterms:created>
  <dcterms:modified xsi:type="dcterms:W3CDTF">2020-06-25T09:58:00Z</dcterms:modified>
</cp:coreProperties>
</file>